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422E60" w:rsidP="00022C2F">
      <w:pPr>
        <w:jc w:val="center"/>
        <w:rPr>
          <w:b/>
          <w:sz w:val="28"/>
        </w:rPr>
      </w:pPr>
      <w:r>
        <w:rPr>
          <w:b/>
          <w:sz w:val="28"/>
        </w:rPr>
        <w:t>Solids &amp; Liquids</w:t>
      </w:r>
      <w:r w:rsidR="00DF0A92">
        <w:rPr>
          <w:b/>
          <w:sz w:val="28"/>
        </w:rPr>
        <w:t xml:space="preserve"> </w:t>
      </w:r>
      <w:r w:rsidR="009E3686">
        <w:rPr>
          <w:b/>
          <w:sz w:val="28"/>
        </w:rPr>
        <w:t>questions</w:t>
      </w:r>
    </w:p>
    <w:p w:rsidR="00BD03F9" w:rsidRPr="008B4BCC" w:rsidRDefault="00BD03F9" w:rsidP="00BD03F9">
      <w:r>
        <w:t xml:space="preserve">Name and date submitted (3 pts): </w:t>
      </w:r>
    </w:p>
    <w:p w:rsidR="009377CC" w:rsidRDefault="00BD03F9" w:rsidP="00BD03F9">
      <w:r>
        <w:t xml:space="preserve">Instructions: </w:t>
      </w:r>
      <w:r w:rsidRPr="00BD03F9">
        <w:rPr>
          <w:u w:val="single"/>
        </w:rPr>
        <w:t>Using this form as a template</w:t>
      </w:r>
      <w:r w:rsidR="009E3686">
        <w:t xml:space="preserve">, </w:t>
      </w:r>
      <w:r>
        <w:t xml:space="preserve">write or type your answers. </w:t>
      </w:r>
      <w:r w:rsidR="009377CC">
        <w:t>KEEP THE SAME NUMBERING.</w:t>
      </w:r>
      <w:r w:rsidR="00690F96">
        <w:t xml:space="preserve"> </w:t>
      </w:r>
      <w:r w:rsidR="00542C56">
        <w:t xml:space="preserve">The questions are taken directly from </w:t>
      </w:r>
      <w:r w:rsidR="009E3686">
        <w:t xml:space="preserve">Ch. 11, </w:t>
      </w:r>
      <w:r w:rsidR="00542C56">
        <w:t>BJU Chemistry, 3</w:t>
      </w:r>
      <w:r w:rsidR="00542C56" w:rsidRPr="00542C56">
        <w:rPr>
          <w:vertAlign w:val="superscript"/>
        </w:rPr>
        <w:t>rd</w:t>
      </w:r>
      <w:r w:rsidR="00542C56">
        <w:t xml:space="preserve"> edition. </w:t>
      </w:r>
    </w:p>
    <w:p w:rsidR="00BD03F9" w:rsidRDefault="009B66AA" w:rsidP="00BD03F9">
      <w:r>
        <w:t>(</w:t>
      </w:r>
      <w:r w:rsidR="00A9551F">
        <w:t>34 questions)</w:t>
      </w:r>
      <w:r w:rsidR="009E3686">
        <w:t xml:space="preserve"> </w:t>
      </w:r>
      <w:bookmarkStart w:id="0" w:name="_GoBack"/>
      <w:bookmarkEnd w:id="0"/>
    </w:p>
    <w:p w:rsidR="00F00C12" w:rsidRDefault="00F00C12" w:rsidP="00F00C12">
      <w:pPr>
        <w:pStyle w:val="ListParagraph"/>
      </w:pPr>
    </w:p>
    <w:p w:rsidR="00503E51" w:rsidRDefault="00516467" w:rsidP="00503E51">
      <w:pPr>
        <w:pStyle w:val="ListParagraph"/>
        <w:numPr>
          <w:ilvl w:val="0"/>
          <w:numId w:val="18"/>
        </w:numPr>
      </w:pPr>
      <w:r>
        <w:t xml:space="preserve">(BJU </w:t>
      </w:r>
      <w:r w:rsidR="00A9551F">
        <w:t>#</w:t>
      </w:r>
      <w:r>
        <w:t xml:space="preserve">1): </w:t>
      </w:r>
      <w:r w:rsidR="00503E51">
        <w:t xml:space="preserve">Predict the type of </w:t>
      </w:r>
      <w:proofErr w:type="spellStart"/>
      <w:r w:rsidR="00503E51">
        <w:t>INTERmolecular</w:t>
      </w:r>
      <w:proofErr w:type="spellEnd"/>
      <w:r w:rsidR="00503E51">
        <w:t xml:space="preserve"> forces that may act between the molecules in these substances.</w:t>
      </w:r>
    </w:p>
    <w:p w:rsidR="00503E51" w:rsidRPr="00895BB1" w:rsidRDefault="00503E51" w:rsidP="00503E51">
      <w:pPr>
        <w:pStyle w:val="ListParagraph"/>
        <w:numPr>
          <w:ilvl w:val="1"/>
          <w:numId w:val="18"/>
        </w:numPr>
      </w:pPr>
      <w:r>
        <w:t>CO</w:t>
      </w:r>
      <w:r w:rsidRPr="00F00C12">
        <w:rPr>
          <w:vertAlign w:val="subscript"/>
        </w:rPr>
        <w:t>2</w:t>
      </w:r>
    </w:p>
    <w:p w:rsidR="00895BB1" w:rsidRDefault="00895BB1" w:rsidP="00895BB1"/>
    <w:p w:rsidR="00503E51" w:rsidRPr="00895BB1" w:rsidRDefault="00503E51" w:rsidP="00503E51">
      <w:pPr>
        <w:pStyle w:val="ListParagraph"/>
        <w:numPr>
          <w:ilvl w:val="1"/>
          <w:numId w:val="18"/>
        </w:numPr>
      </w:pPr>
      <w:r>
        <w:t>NH</w:t>
      </w:r>
      <w:r w:rsidRPr="00F00C12">
        <w:rPr>
          <w:vertAlign w:val="subscript"/>
        </w:rPr>
        <w:t>3</w:t>
      </w:r>
    </w:p>
    <w:p w:rsidR="00895BB1" w:rsidRDefault="00895BB1" w:rsidP="00895BB1"/>
    <w:p w:rsidR="00503E51" w:rsidRDefault="00503E51" w:rsidP="00503E51">
      <w:pPr>
        <w:pStyle w:val="ListParagraph"/>
        <w:numPr>
          <w:ilvl w:val="1"/>
          <w:numId w:val="18"/>
        </w:numPr>
      </w:pPr>
      <w:r>
        <w:t>HCl</w:t>
      </w:r>
    </w:p>
    <w:p w:rsidR="00895BB1" w:rsidRDefault="00895BB1" w:rsidP="00895BB1"/>
    <w:p w:rsidR="00503E51" w:rsidRPr="00895BB1" w:rsidRDefault="00503E51" w:rsidP="00503E51">
      <w:pPr>
        <w:pStyle w:val="ListParagraph"/>
        <w:numPr>
          <w:ilvl w:val="1"/>
          <w:numId w:val="18"/>
        </w:numPr>
      </w:pPr>
      <w:r>
        <w:t>C</w:t>
      </w:r>
      <w:r w:rsidRPr="00F00C12">
        <w:rPr>
          <w:vertAlign w:val="subscript"/>
        </w:rPr>
        <w:t>3</w:t>
      </w:r>
      <w:r>
        <w:t>H</w:t>
      </w:r>
      <w:r w:rsidRPr="00F00C12">
        <w:rPr>
          <w:vertAlign w:val="subscript"/>
        </w:rPr>
        <w:t>8</w:t>
      </w:r>
    </w:p>
    <w:p w:rsidR="00895BB1" w:rsidRDefault="00895BB1" w:rsidP="00895BB1"/>
    <w:p w:rsidR="00895BB1" w:rsidRDefault="00895BB1" w:rsidP="00895BB1"/>
    <w:p w:rsidR="00F00C12" w:rsidRDefault="00F00C12" w:rsidP="00F00C12">
      <w:pPr>
        <w:pStyle w:val="ListParagraph"/>
        <w:ind w:left="1440"/>
      </w:pPr>
    </w:p>
    <w:p w:rsidR="00503E51" w:rsidRDefault="00516467" w:rsidP="00503E51">
      <w:pPr>
        <w:pStyle w:val="ListParagraph"/>
        <w:numPr>
          <w:ilvl w:val="0"/>
          <w:numId w:val="18"/>
        </w:numPr>
      </w:pPr>
      <w:r>
        <w:t>(BJU</w:t>
      </w:r>
      <w:r w:rsidR="00A9551F">
        <w:t xml:space="preserve"> #</w:t>
      </w:r>
      <w:r>
        <w:t xml:space="preserve">2): </w:t>
      </w:r>
      <w:r w:rsidR="00503E51">
        <w:t xml:space="preserve">Based on your understanding of </w:t>
      </w:r>
      <w:r w:rsidR="00503E51" w:rsidRPr="00F00C12">
        <w:rPr>
          <w:u w:val="single"/>
        </w:rPr>
        <w:t>inter</w:t>
      </w:r>
      <w:r w:rsidR="00503E51">
        <w:t>molecular forces, which s</w:t>
      </w:r>
      <w:r w:rsidR="00F00C12">
        <w:t>ubstance in each of the pairs w</w:t>
      </w:r>
      <w:r w:rsidR="00503E51">
        <w:t xml:space="preserve">ould have the higher boiling point? Give your reasoning. </w:t>
      </w:r>
    </w:p>
    <w:p w:rsidR="00503E51" w:rsidRPr="00895BB1" w:rsidRDefault="00503E51" w:rsidP="00503E51">
      <w:pPr>
        <w:pStyle w:val="ListParagraph"/>
        <w:numPr>
          <w:ilvl w:val="1"/>
          <w:numId w:val="18"/>
        </w:numPr>
      </w:pPr>
      <w:r>
        <w:t>NF</w:t>
      </w:r>
      <w:r w:rsidRPr="00F00C12">
        <w:rPr>
          <w:vertAlign w:val="subscript"/>
        </w:rPr>
        <w:t>3</w:t>
      </w:r>
      <w:r>
        <w:t>, NH</w:t>
      </w:r>
      <w:r w:rsidRPr="00F00C12">
        <w:rPr>
          <w:vertAlign w:val="subscript"/>
        </w:rPr>
        <w:t>3</w:t>
      </w:r>
    </w:p>
    <w:p w:rsidR="00895BB1" w:rsidRDefault="00895BB1" w:rsidP="00895BB1"/>
    <w:p w:rsidR="00895BB1" w:rsidRDefault="00895BB1" w:rsidP="00895BB1"/>
    <w:p w:rsidR="00503E51" w:rsidRDefault="00503E51" w:rsidP="00503E51">
      <w:pPr>
        <w:pStyle w:val="ListParagraph"/>
        <w:numPr>
          <w:ilvl w:val="1"/>
          <w:numId w:val="18"/>
        </w:numPr>
      </w:pPr>
      <w:proofErr w:type="spellStart"/>
      <w:r>
        <w:t>NaCl</w:t>
      </w:r>
      <w:proofErr w:type="spellEnd"/>
      <w:r>
        <w:t xml:space="preserve">, </w:t>
      </w:r>
      <w:proofErr w:type="spellStart"/>
      <w:r>
        <w:t>HCl</w:t>
      </w:r>
      <w:proofErr w:type="spellEnd"/>
    </w:p>
    <w:p w:rsidR="00895BB1" w:rsidRDefault="00895BB1" w:rsidP="00895BB1"/>
    <w:p w:rsidR="00895BB1" w:rsidRDefault="00895BB1" w:rsidP="00895BB1"/>
    <w:p w:rsidR="00503E51" w:rsidRPr="00895BB1" w:rsidRDefault="00503E51" w:rsidP="00503E51">
      <w:pPr>
        <w:pStyle w:val="ListParagraph"/>
        <w:numPr>
          <w:ilvl w:val="1"/>
          <w:numId w:val="18"/>
        </w:numPr>
      </w:pPr>
      <w:r>
        <w:t>CF</w:t>
      </w:r>
      <w:r w:rsidRPr="00F00C12">
        <w:rPr>
          <w:vertAlign w:val="subscript"/>
        </w:rPr>
        <w:t>4</w:t>
      </w:r>
      <w:r>
        <w:t>, CHF</w:t>
      </w:r>
      <w:r w:rsidRPr="00F00C12">
        <w:rPr>
          <w:vertAlign w:val="subscript"/>
        </w:rPr>
        <w:t>3</w:t>
      </w:r>
    </w:p>
    <w:p w:rsidR="00895BB1" w:rsidRDefault="00895BB1" w:rsidP="00895BB1"/>
    <w:p w:rsidR="00895BB1" w:rsidRDefault="00895BB1" w:rsidP="00895BB1"/>
    <w:p w:rsidR="00503E51" w:rsidRDefault="00503E51" w:rsidP="00503E51">
      <w:pPr>
        <w:pStyle w:val="ListParagraph"/>
        <w:numPr>
          <w:ilvl w:val="1"/>
          <w:numId w:val="18"/>
        </w:numPr>
      </w:pPr>
      <w:r>
        <w:t>Cl</w:t>
      </w:r>
      <w:r w:rsidRPr="00F00C12">
        <w:rPr>
          <w:vertAlign w:val="subscript"/>
        </w:rPr>
        <w:t>2</w:t>
      </w:r>
      <w:r>
        <w:t>, C</w:t>
      </w:r>
      <w:r w:rsidRPr="00F00C12">
        <w:rPr>
          <w:vertAlign w:val="subscript"/>
        </w:rPr>
        <w:t>3</w:t>
      </w:r>
      <w:r>
        <w:t>H</w:t>
      </w:r>
      <w:r w:rsidRPr="00F00C12">
        <w:rPr>
          <w:vertAlign w:val="subscript"/>
        </w:rPr>
        <w:t>5</w:t>
      </w:r>
      <w:r>
        <w:t>Cl</w:t>
      </w:r>
    </w:p>
    <w:p w:rsidR="00895BB1" w:rsidRDefault="00895BB1" w:rsidP="00895BB1"/>
    <w:p w:rsidR="00895BB1" w:rsidRDefault="00895BB1" w:rsidP="00895BB1"/>
    <w:p w:rsidR="00895BB1" w:rsidRDefault="00895BB1" w:rsidP="00895BB1"/>
    <w:p w:rsidR="00F00C12" w:rsidRDefault="00F00C12" w:rsidP="00F00C12">
      <w:pPr>
        <w:pStyle w:val="ListParagraph"/>
        <w:ind w:left="1440"/>
      </w:pPr>
    </w:p>
    <w:p w:rsidR="00503E51" w:rsidRDefault="00516467" w:rsidP="00503E51">
      <w:pPr>
        <w:pStyle w:val="ListParagraph"/>
        <w:numPr>
          <w:ilvl w:val="0"/>
          <w:numId w:val="18"/>
        </w:numPr>
      </w:pPr>
      <w:r>
        <w:t>(BJU</w:t>
      </w:r>
      <w:r w:rsidR="00A9551F">
        <w:t xml:space="preserve"> #</w:t>
      </w:r>
      <w:r>
        <w:t xml:space="preserve">4): </w:t>
      </w:r>
      <w:r w:rsidR="009B66AA">
        <w:t>Explain the major differences in melting point between a crystal and a</w:t>
      </w:r>
      <w:r w:rsidR="00D0415A">
        <w:t>n</w:t>
      </w:r>
      <w:r w:rsidR="009B66AA">
        <w:t xml:space="preserve"> amorphous solid. </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9B66AA" w:rsidRDefault="00516467" w:rsidP="00503E51">
      <w:pPr>
        <w:pStyle w:val="ListParagraph"/>
        <w:numPr>
          <w:ilvl w:val="0"/>
          <w:numId w:val="18"/>
        </w:numPr>
      </w:pPr>
      <w:r>
        <w:t>(BJU</w:t>
      </w:r>
      <w:r w:rsidR="00A9551F">
        <w:t xml:space="preserve"> #</w:t>
      </w:r>
      <w:r>
        <w:t xml:space="preserve">5): </w:t>
      </w:r>
      <w:r w:rsidR="009B66AA">
        <w:t>Assume that the particles in table salt (</w:t>
      </w:r>
      <w:proofErr w:type="spellStart"/>
      <w:r w:rsidR="009B66AA">
        <w:t>NaCl</w:t>
      </w:r>
      <w:proofErr w:type="spellEnd"/>
      <w:r w:rsidR="009B66AA">
        <w:t>) vibrate just as forcefully as the particles in lead (</w:t>
      </w:r>
      <w:proofErr w:type="spellStart"/>
      <w:r w:rsidR="009B66AA">
        <w:t>Pb</w:t>
      </w:r>
      <w:proofErr w:type="spellEnd"/>
      <w:r w:rsidR="009B66AA">
        <w:t xml:space="preserve">). Explain why table salt remains a solid at 500 °C while lead exists as a liquid at that temperature. </w:t>
      </w:r>
    </w:p>
    <w:p w:rsidR="009B66AA" w:rsidRDefault="009B66AA" w:rsidP="009B66AA">
      <w:pPr>
        <w:pStyle w:val="ListParagraph"/>
      </w:pPr>
    </w:p>
    <w:p w:rsidR="00895BB1" w:rsidRDefault="00895BB1" w:rsidP="009B66AA">
      <w:pPr>
        <w:pStyle w:val="ListParagraph"/>
      </w:pPr>
    </w:p>
    <w:p w:rsidR="00895BB1" w:rsidRDefault="00895BB1" w:rsidP="009B66AA">
      <w:pPr>
        <w:pStyle w:val="ListParagraph"/>
      </w:pPr>
    </w:p>
    <w:p w:rsidR="009B66AA" w:rsidRDefault="009B66AA" w:rsidP="009B66AA">
      <w:pPr>
        <w:pStyle w:val="ListParagraph"/>
      </w:pPr>
    </w:p>
    <w:p w:rsidR="009B66AA" w:rsidRDefault="00516467" w:rsidP="009B66AA">
      <w:pPr>
        <w:pStyle w:val="ListParagraph"/>
        <w:numPr>
          <w:ilvl w:val="0"/>
          <w:numId w:val="18"/>
        </w:numPr>
      </w:pPr>
      <w:r>
        <w:t>(BJU</w:t>
      </w:r>
      <w:r w:rsidR="00A9551F">
        <w:t xml:space="preserve"> #</w:t>
      </w:r>
      <w:r>
        <w:t xml:space="preserve">7): </w:t>
      </w:r>
      <w:r w:rsidR="009B66AA">
        <w:t>After a jar of liquid has been sealed, the level of the liquid decreas</w:t>
      </w:r>
      <w:r w:rsidR="00D0415A">
        <w:t>e</w:t>
      </w:r>
      <w:r w:rsidR="009B66AA">
        <w:t xml:space="preserve">s slightly because of evaporation. After </w:t>
      </w:r>
      <w:r w:rsidR="00D0415A">
        <w:t>a sli</w:t>
      </w:r>
      <w:r w:rsidR="009B66AA">
        <w:t>ght decrease, the level of t</w:t>
      </w:r>
      <w:r w:rsidR="00D0415A">
        <w:t>he liq</w:t>
      </w:r>
      <w:r w:rsidR="009B66AA">
        <w:t>uid ceases to change. Why?</w:t>
      </w:r>
    </w:p>
    <w:p w:rsidR="009B66AA" w:rsidRDefault="009B66AA" w:rsidP="009B66AA"/>
    <w:p w:rsidR="00895BB1" w:rsidRDefault="00895BB1" w:rsidP="009B66AA"/>
    <w:p w:rsidR="009B66AA" w:rsidRDefault="00516467" w:rsidP="009B66AA">
      <w:pPr>
        <w:pStyle w:val="ListParagraph"/>
        <w:numPr>
          <w:ilvl w:val="0"/>
          <w:numId w:val="18"/>
        </w:numPr>
      </w:pPr>
      <w:r>
        <w:t>(BJU</w:t>
      </w:r>
      <w:r w:rsidR="00A9551F">
        <w:t xml:space="preserve"> #</w:t>
      </w:r>
      <w:r>
        <w:t xml:space="preserve">11): </w:t>
      </w:r>
      <w:r w:rsidR="009B66AA">
        <w:t>In terms of attractive forces and kinetic energies of particles, explain what happens during the f</w:t>
      </w:r>
      <w:r w:rsidR="00D0415A">
        <w:t>ollowing phase changes. Example: M</w:t>
      </w:r>
      <w:r w:rsidR="009B66AA">
        <w:t xml:space="preserve">elting – The </w:t>
      </w:r>
      <w:r w:rsidR="00D0415A">
        <w:t>particles gain enough kin</w:t>
      </w:r>
      <w:r w:rsidR="009B66AA">
        <w:t>etic energy to overcome the attractive forces that hold them in fixed positions.</w:t>
      </w:r>
    </w:p>
    <w:p w:rsidR="009B66AA" w:rsidRDefault="009B66AA" w:rsidP="009B66AA">
      <w:pPr>
        <w:pStyle w:val="ListParagraph"/>
        <w:numPr>
          <w:ilvl w:val="1"/>
          <w:numId w:val="18"/>
        </w:numPr>
      </w:pPr>
      <w:r>
        <w:t>Boiling</w:t>
      </w:r>
    </w:p>
    <w:p w:rsidR="00895BB1" w:rsidRDefault="00895BB1" w:rsidP="00895BB1"/>
    <w:p w:rsidR="00895BB1" w:rsidRDefault="00895BB1" w:rsidP="00895BB1"/>
    <w:p w:rsidR="009B66AA" w:rsidRDefault="009B66AA" w:rsidP="009B66AA">
      <w:pPr>
        <w:pStyle w:val="ListParagraph"/>
        <w:numPr>
          <w:ilvl w:val="1"/>
          <w:numId w:val="18"/>
        </w:numPr>
      </w:pPr>
      <w:r>
        <w:t>Evaporation</w:t>
      </w:r>
    </w:p>
    <w:p w:rsidR="00895BB1" w:rsidRDefault="00895BB1" w:rsidP="00895BB1"/>
    <w:p w:rsidR="00895BB1" w:rsidRDefault="00895BB1" w:rsidP="00895BB1"/>
    <w:p w:rsidR="009B66AA" w:rsidRDefault="009B66AA" w:rsidP="009B66AA">
      <w:pPr>
        <w:pStyle w:val="ListParagraph"/>
        <w:numPr>
          <w:ilvl w:val="1"/>
          <w:numId w:val="18"/>
        </w:numPr>
      </w:pPr>
      <w:r>
        <w:t>Freezing</w:t>
      </w:r>
    </w:p>
    <w:p w:rsidR="00895BB1" w:rsidRDefault="00895BB1" w:rsidP="00895BB1"/>
    <w:p w:rsidR="00895BB1" w:rsidRDefault="00895BB1" w:rsidP="00895BB1"/>
    <w:p w:rsidR="009B66AA" w:rsidRDefault="009B66AA" w:rsidP="009B66AA">
      <w:pPr>
        <w:pStyle w:val="ListParagraph"/>
        <w:numPr>
          <w:ilvl w:val="1"/>
          <w:numId w:val="18"/>
        </w:numPr>
      </w:pPr>
      <w:r>
        <w:t>Sublimation</w:t>
      </w:r>
    </w:p>
    <w:p w:rsidR="00895BB1" w:rsidRDefault="00895BB1" w:rsidP="00895BB1"/>
    <w:p w:rsidR="00895BB1" w:rsidRDefault="00895BB1" w:rsidP="00895BB1"/>
    <w:p w:rsidR="00D0415A" w:rsidRDefault="00D0415A" w:rsidP="00D0415A">
      <w:pPr>
        <w:pStyle w:val="ListParagraph"/>
        <w:ind w:left="1440"/>
      </w:pPr>
    </w:p>
    <w:p w:rsidR="009B66AA" w:rsidRDefault="00516467" w:rsidP="009B66AA">
      <w:pPr>
        <w:pStyle w:val="ListParagraph"/>
        <w:numPr>
          <w:ilvl w:val="0"/>
          <w:numId w:val="18"/>
        </w:numPr>
      </w:pPr>
      <w:r>
        <w:t>(BJU</w:t>
      </w:r>
      <w:r w:rsidR="00A9551F">
        <w:t xml:space="preserve"> #</w:t>
      </w:r>
      <w:r>
        <w:t xml:space="preserve">12): </w:t>
      </w:r>
      <w:r w:rsidR="003D653E">
        <w:t>A white power contains tiny, cube-sh</w:t>
      </w:r>
      <w:r w:rsidR="00D0415A">
        <w:t>aped grains and melts at a temp</w:t>
      </w:r>
      <w:r w:rsidR="003D653E">
        <w:t>erature between 141.6 °C and 142.2 °C. Is this solid more likely to be a crystalline solid or an amorphous solid?</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3D653E" w:rsidRDefault="00516467" w:rsidP="009B66AA">
      <w:pPr>
        <w:pStyle w:val="ListParagraph"/>
        <w:numPr>
          <w:ilvl w:val="0"/>
          <w:numId w:val="18"/>
        </w:numPr>
      </w:pPr>
      <w:r>
        <w:lastRenderedPageBreak/>
        <w:t>(BJU</w:t>
      </w:r>
      <w:r w:rsidR="00A9551F">
        <w:t xml:space="preserve"> #</w:t>
      </w:r>
      <w:r>
        <w:t xml:space="preserve">13): </w:t>
      </w:r>
      <w:r w:rsidR="003D653E">
        <w:t>Fill in the following chart, which summarizes the properties of solids, liquids, and gases.</w:t>
      </w:r>
    </w:p>
    <w:p w:rsidR="003D653E" w:rsidRDefault="003D653E" w:rsidP="003D653E">
      <w:pPr>
        <w:pStyle w:val="ListParagraph"/>
      </w:pPr>
    </w:p>
    <w:tbl>
      <w:tblPr>
        <w:tblStyle w:val="TableGrid"/>
        <w:tblW w:w="0" w:type="auto"/>
        <w:tblInd w:w="720" w:type="dxa"/>
        <w:tblLook w:val="04A0" w:firstRow="1" w:lastRow="0" w:firstColumn="1" w:lastColumn="0" w:noHBand="0" w:noVBand="1"/>
      </w:tblPr>
      <w:tblGrid>
        <w:gridCol w:w="2347"/>
        <w:gridCol w:w="2426"/>
        <w:gridCol w:w="2336"/>
        <w:gridCol w:w="2385"/>
      </w:tblGrid>
      <w:tr w:rsidR="003D653E" w:rsidTr="003D653E">
        <w:tc>
          <w:tcPr>
            <w:tcW w:w="2553" w:type="dxa"/>
            <w:shd w:val="clear" w:color="auto" w:fill="E7E6E6" w:themeFill="background2"/>
            <w:vAlign w:val="center"/>
          </w:tcPr>
          <w:p w:rsidR="003D653E" w:rsidRPr="003D653E" w:rsidRDefault="003D653E" w:rsidP="003D653E">
            <w:pPr>
              <w:pStyle w:val="ListParagraph"/>
              <w:ind w:left="0"/>
              <w:jc w:val="center"/>
              <w:rPr>
                <w:b/>
              </w:rPr>
            </w:pPr>
            <w:r w:rsidRPr="003D653E">
              <w:rPr>
                <w:b/>
              </w:rPr>
              <w:t>State</w:t>
            </w:r>
          </w:p>
        </w:tc>
        <w:tc>
          <w:tcPr>
            <w:tcW w:w="2553" w:type="dxa"/>
            <w:shd w:val="clear" w:color="auto" w:fill="E7E6E6" w:themeFill="background2"/>
            <w:vAlign w:val="center"/>
          </w:tcPr>
          <w:p w:rsidR="003D653E" w:rsidRPr="003D653E" w:rsidRDefault="003D653E" w:rsidP="003D653E">
            <w:pPr>
              <w:pStyle w:val="ListParagraph"/>
              <w:ind w:left="0"/>
              <w:jc w:val="center"/>
              <w:rPr>
                <w:b/>
              </w:rPr>
            </w:pPr>
            <w:r w:rsidRPr="003D653E">
              <w:rPr>
                <w:b/>
              </w:rPr>
              <w:t>Compressible</w:t>
            </w:r>
          </w:p>
        </w:tc>
        <w:tc>
          <w:tcPr>
            <w:tcW w:w="2554" w:type="dxa"/>
            <w:shd w:val="clear" w:color="auto" w:fill="E7E6E6" w:themeFill="background2"/>
            <w:vAlign w:val="center"/>
          </w:tcPr>
          <w:p w:rsidR="003D653E" w:rsidRPr="003D653E" w:rsidRDefault="003D653E" w:rsidP="003D653E">
            <w:pPr>
              <w:pStyle w:val="ListParagraph"/>
              <w:ind w:left="0"/>
              <w:jc w:val="center"/>
              <w:rPr>
                <w:b/>
              </w:rPr>
            </w:pPr>
            <w:r w:rsidRPr="003D653E">
              <w:rPr>
                <w:b/>
              </w:rPr>
              <w:t>Fluid</w:t>
            </w:r>
          </w:p>
        </w:tc>
        <w:tc>
          <w:tcPr>
            <w:tcW w:w="2554" w:type="dxa"/>
            <w:shd w:val="clear" w:color="auto" w:fill="E7E6E6" w:themeFill="background2"/>
            <w:vAlign w:val="center"/>
          </w:tcPr>
          <w:p w:rsidR="003D653E" w:rsidRPr="003D653E" w:rsidRDefault="003D653E" w:rsidP="003D653E">
            <w:pPr>
              <w:pStyle w:val="ListParagraph"/>
              <w:ind w:left="0"/>
              <w:jc w:val="center"/>
              <w:rPr>
                <w:b/>
              </w:rPr>
            </w:pPr>
            <w:r w:rsidRPr="003D653E">
              <w:rPr>
                <w:b/>
              </w:rPr>
              <w:t>Density</w:t>
            </w:r>
          </w:p>
        </w:tc>
      </w:tr>
      <w:tr w:rsidR="003D653E" w:rsidTr="003D653E">
        <w:tc>
          <w:tcPr>
            <w:tcW w:w="2553" w:type="dxa"/>
            <w:vAlign w:val="center"/>
          </w:tcPr>
          <w:p w:rsidR="003D653E" w:rsidRDefault="003D653E" w:rsidP="003D653E">
            <w:pPr>
              <w:pStyle w:val="ListParagraph"/>
              <w:ind w:left="0"/>
              <w:jc w:val="center"/>
            </w:pPr>
            <w:r>
              <w:t>Solid</w:t>
            </w:r>
          </w:p>
        </w:tc>
        <w:tc>
          <w:tcPr>
            <w:tcW w:w="2553" w:type="dxa"/>
            <w:vAlign w:val="center"/>
          </w:tcPr>
          <w:p w:rsidR="003D653E" w:rsidRDefault="003D653E" w:rsidP="003D653E">
            <w:pPr>
              <w:pStyle w:val="ListParagraph"/>
              <w:ind w:left="0"/>
              <w:jc w:val="center"/>
            </w:pPr>
          </w:p>
        </w:tc>
        <w:tc>
          <w:tcPr>
            <w:tcW w:w="2554" w:type="dxa"/>
            <w:vAlign w:val="center"/>
          </w:tcPr>
          <w:p w:rsidR="003D653E" w:rsidRDefault="003D653E" w:rsidP="003D653E">
            <w:pPr>
              <w:pStyle w:val="ListParagraph"/>
              <w:ind w:left="0"/>
              <w:jc w:val="center"/>
            </w:pPr>
          </w:p>
        </w:tc>
        <w:tc>
          <w:tcPr>
            <w:tcW w:w="2554" w:type="dxa"/>
            <w:vAlign w:val="center"/>
          </w:tcPr>
          <w:p w:rsidR="003D653E" w:rsidRDefault="003D653E" w:rsidP="003D653E">
            <w:pPr>
              <w:pStyle w:val="ListParagraph"/>
              <w:ind w:left="0"/>
              <w:jc w:val="center"/>
            </w:pPr>
            <w:r>
              <w:t>Relatively high</w:t>
            </w:r>
          </w:p>
        </w:tc>
      </w:tr>
      <w:tr w:rsidR="003D653E" w:rsidTr="003D653E">
        <w:tc>
          <w:tcPr>
            <w:tcW w:w="2553" w:type="dxa"/>
            <w:vAlign w:val="center"/>
          </w:tcPr>
          <w:p w:rsidR="003D653E" w:rsidRDefault="003D653E" w:rsidP="003D653E">
            <w:pPr>
              <w:pStyle w:val="ListParagraph"/>
              <w:ind w:left="0"/>
              <w:jc w:val="center"/>
            </w:pPr>
            <w:r>
              <w:t>Liquid</w:t>
            </w:r>
          </w:p>
        </w:tc>
        <w:tc>
          <w:tcPr>
            <w:tcW w:w="2553" w:type="dxa"/>
            <w:vAlign w:val="center"/>
          </w:tcPr>
          <w:p w:rsidR="003D653E" w:rsidRDefault="003D653E" w:rsidP="003D653E">
            <w:pPr>
              <w:pStyle w:val="ListParagraph"/>
              <w:ind w:left="0"/>
              <w:jc w:val="center"/>
            </w:pPr>
          </w:p>
        </w:tc>
        <w:tc>
          <w:tcPr>
            <w:tcW w:w="2554" w:type="dxa"/>
            <w:vAlign w:val="center"/>
          </w:tcPr>
          <w:p w:rsidR="003D653E" w:rsidRDefault="003D653E" w:rsidP="003D653E">
            <w:pPr>
              <w:pStyle w:val="ListParagraph"/>
              <w:ind w:left="0"/>
              <w:jc w:val="center"/>
            </w:pPr>
            <w:r>
              <w:t>Yes</w:t>
            </w:r>
          </w:p>
        </w:tc>
        <w:tc>
          <w:tcPr>
            <w:tcW w:w="2554" w:type="dxa"/>
            <w:vAlign w:val="center"/>
          </w:tcPr>
          <w:p w:rsidR="003D653E" w:rsidRDefault="003D653E" w:rsidP="003D653E">
            <w:pPr>
              <w:pStyle w:val="ListParagraph"/>
              <w:ind w:left="0"/>
              <w:jc w:val="center"/>
            </w:pPr>
          </w:p>
        </w:tc>
      </w:tr>
      <w:tr w:rsidR="003D653E" w:rsidTr="003D653E">
        <w:tc>
          <w:tcPr>
            <w:tcW w:w="2553" w:type="dxa"/>
            <w:vAlign w:val="center"/>
          </w:tcPr>
          <w:p w:rsidR="003D653E" w:rsidRDefault="003D653E" w:rsidP="003D653E">
            <w:pPr>
              <w:pStyle w:val="ListParagraph"/>
              <w:ind w:left="0"/>
              <w:jc w:val="center"/>
            </w:pPr>
            <w:r>
              <w:t>Gas</w:t>
            </w:r>
          </w:p>
        </w:tc>
        <w:tc>
          <w:tcPr>
            <w:tcW w:w="2553" w:type="dxa"/>
            <w:vAlign w:val="center"/>
          </w:tcPr>
          <w:p w:rsidR="003D653E" w:rsidRDefault="008774F2" w:rsidP="003D653E">
            <w:pPr>
              <w:pStyle w:val="ListParagraph"/>
              <w:ind w:left="0"/>
              <w:jc w:val="center"/>
            </w:pPr>
            <w:r>
              <w:t>Y</w:t>
            </w:r>
            <w:r w:rsidR="003D653E">
              <w:t>es</w:t>
            </w:r>
          </w:p>
        </w:tc>
        <w:tc>
          <w:tcPr>
            <w:tcW w:w="2554" w:type="dxa"/>
            <w:vAlign w:val="center"/>
          </w:tcPr>
          <w:p w:rsidR="003D653E" w:rsidRDefault="003D653E" w:rsidP="003D653E">
            <w:pPr>
              <w:pStyle w:val="ListParagraph"/>
              <w:ind w:left="0"/>
              <w:jc w:val="center"/>
            </w:pPr>
          </w:p>
        </w:tc>
        <w:tc>
          <w:tcPr>
            <w:tcW w:w="2554" w:type="dxa"/>
            <w:vAlign w:val="center"/>
          </w:tcPr>
          <w:p w:rsidR="003D653E" w:rsidRDefault="003D653E" w:rsidP="003D653E">
            <w:pPr>
              <w:pStyle w:val="ListParagraph"/>
              <w:ind w:left="0"/>
              <w:jc w:val="center"/>
            </w:pPr>
          </w:p>
        </w:tc>
      </w:tr>
    </w:tbl>
    <w:p w:rsidR="003D653E" w:rsidRDefault="003D653E" w:rsidP="003D653E">
      <w:pPr>
        <w:pStyle w:val="ListParagraph"/>
      </w:pPr>
    </w:p>
    <w:p w:rsidR="003D653E" w:rsidRDefault="003D653E" w:rsidP="003D653E">
      <w:pPr>
        <w:pStyle w:val="ListParagraph"/>
      </w:pPr>
    </w:p>
    <w:p w:rsidR="003D653E" w:rsidRDefault="00516467" w:rsidP="003D653E">
      <w:pPr>
        <w:pStyle w:val="ListParagraph"/>
        <w:numPr>
          <w:ilvl w:val="0"/>
          <w:numId w:val="18"/>
        </w:numPr>
      </w:pPr>
      <w:r>
        <w:t>(BJU</w:t>
      </w:r>
      <w:r w:rsidR="00A9551F">
        <w:t xml:space="preserve"> #</w:t>
      </w:r>
      <w:r>
        <w:t xml:space="preserve">14): </w:t>
      </w:r>
      <w:r w:rsidR="00F42336">
        <w:t>What causes surface tension in a liquid?</w:t>
      </w:r>
    </w:p>
    <w:p w:rsidR="00895BB1" w:rsidRDefault="00895BB1" w:rsidP="00895BB1"/>
    <w:p w:rsidR="009E3686" w:rsidRDefault="009E3686" w:rsidP="00895BB1"/>
    <w:p w:rsidR="00D0415A" w:rsidRDefault="00D0415A" w:rsidP="00D0415A">
      <w:pPr>
        <w:pStyle w:val="ListParagraph"/>
      </w:pPr>
    </w:p>
    <w:p w:rsidR="00D0415A" w:rsidRDefault="00516467" w:rsidP="00D0415A">
      <w:pPr>
        <w:pStyle w:val="ListParagraph"/>
        <w:numPr>
          <w:ilvl w:val="0"/>
          <w:numId w:val="18"/>
        </w:numPr>
      </w:pPr>
      <w:r>
        <w:t>(BJU</w:t>
      </w:r>
      <w:r w:rsidR="00A9551F">
        <w:t xml:space="preserve"> #</w:t>
      </w:r>
      <w:r>
        <w:t xml:space="preserve">15): </w:t>
      </w:r>
      <w:r w:rsidR="00F42336">
        <w:t xml:space="preserve">Water rolls off a duck’s back but thoroughly wets a head of human hair. What do these observations reveal about the chemical nature of these two surfaces? </w:t>
      </w:r>
    </w:p>
    <w:p w:rsidR="00D0415A" w:rsidRDefault="00D0415A" w:rsidP="00D0415A">
      <w:pPr>
        <w:pStyle w:val="ListParagraph"/>
      </w:pPr>
    </w:p>
    <w:p w:rsidR="00516467" w:rsidRDefault="00516467" w:rsidP="00D0415A">
      <w:pPr>
        <w:pStyle w:val="ListParagraph"/>
      </w:pPr>
    </w:p>
    <w:p w:rsidR="009E3686" w:rsidRDefault="009E3686" w:rsidP="00D0415A">
      <w:pPr>
        <w:pStyle w:val="ListParagraph"/>
      </w:pPr>
    </w:p>
    <w:p w:rsidR="00690F96" w:rsidRDefault="00690F96" w:rsidP="00D0415A">
      <w:pPr>
        <w:pStyle w:val="ListParagraph"/>
      </w:pPr>
    </w:p>
    <w:p w:rsidR="00F42336" w:rsidRDefault="00516467" w:rsidP="003D653E">
      <w:pPr>
        <w:pStyle w:val="ListParagraph"/>
        <w:numPr>
          <w:ilvl w:val="0"/>
          <w:numId w:val="18"/>
        </w:numPr>
      </w:pPr>
      <w:r>
        <w:t>(BJU</w:t>
      </w:r>
      <w:r w:rsidR="00A9551F">
        <w:t xml:space="preserve"> #</w:t>
      </w:r>
      <w:r>
        <w:t xml:space="preserve">17): </w:t>
      </w:r>
      <w:r w:rsidR="00866BB9">
        <w:t>How does p</w:t>
      </w:r>
      <w:r w:rsidR="00D0415A">
        <w:t>erspiration cool the skin</w:t>
      </w:r>
      <w:r w:rsidR="00866BB9">
        <w:t xml:space="preserve"> on a person’s body?</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866BB9" w:rsidRDefault="00690F96" w:rsidP="003D653E">
      <w:pPr>
        <w:pStyle w:val="ListParagraph"/>
        <w:numPr>
          <w:ilvl w:val="0"/>
          <w:numId w:val="18"/>
        </w:numPr>
      </w:pPr>
      <w:r>
        <w:t>(BJU</w:t>
      </w:r>
      <w:r w:rsidR="00A9551F">
        <w:t xml:space="preserve"> #</w:t>
      </w:r>
      <w:r>
        <w:t xml:space="preserve">18): </w:t>
      </w:r>
      <w:r w:rsidR="00866BB9">
        <w:t>Why does the surface of water in a glass test tube cu</w:t>
      </w:r>
      <w:r w:rsidR="00A9551F">
        <w:t>rve upward at the edges? (</w:t>
      </w:r>
      <w:r w:rsidR="00866BB9">
        <w:t>this is called a meniscus)</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66BB9" w:rsidRDefault="00690F96" w:rsidP="003D653E">
      <w:pPr>
        <w:pStyle w:val="ListParagraph"/>
        <w:numPr>
          <w:ilvl w:val="0"/>
          <w:numId w:val="18"/>
        </w:numPr>
      </w:pPr>
      <w:r>
        <w:t>(BJU</w:t>
      </w:r>
      <w:r w:rsidR="009E3686">
        <w:t xml:space="preserve"> #</w:t>
      </w:r>
      <w:r>
        <w:t xml:space="preserve">19): </w:t>
      </w:r>
      <w:r w:rsidR="00CD78FB">
        <w:t>Automobile engines are designed to be lubricated with motor oils of specific viscosities. These are rated from the lowest viscosity of 5 W up to the highest viscosity of 70 W. What can you conclude about the intermolecular attractions in an oil rated 10 W?</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CD78FB" w:rsidRDefault="00690F96" w:rsidP="003D653E">
      <w:pPr>
        <w:pStyle w:val="ListParagraph"/>
        <w:numPr>
          <w:ilvl w:val="0"/>
          <w:numId w:val="18"/>
        </w:numPr>
      </w:pPr>
      <w:r>
        <w:t>(BJU</w:t>
      </w:r>
      <w:r w:rsidR="009E3686">
        <w:t xml:space="preserve"> #</w:t>
      </w:r>
      <w:r>
        <w:t xml:space="preserve">20): </w:t>
      </w:r>
      <w:r w:rsidR="00CD78FB">
        <w:t xml:space="preserve">What is the essential difference between boiling and evaporation? </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CD78FB" w:rsidRDefault="00690F96" w:rsidP="003D653E">
      <w:pPr>
        <w:pStyle w:val="ListParagraph"/>
        <w:numPr>
          <w:ilvl w:val="0"/>
          <w:numId w:val="18"/>
        </w:numPr>
      </w:pPr>
      <w:r>
        <w:t>(BJU</w:t>
      </w:r>
      <w:r w:rsidR="009E3686">
        <w:t xml:space="preserve"> #</w:t>
      </w:r>
      <w:r>
        <w:t xml:space="preserve">21): </w:t>
      </w:r>
      <w:r w:rsidR="009F73F7">
        <w:t>Water in a truck’s radiator c</w:t>
      </w:r>
      <w:r w:rsidR="00D0415A">
        <w:t>an get hotter than</w:t>
      </w:r>
      <w:r w:rsidR="009F73F7">
        <w:t xml:space="preserve"> 100 °C when the radiator is sealed tightly. How is it possible for water to exist as a liquid at temperatures above its normal boiling point? </w:t>
      </w: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895BB1" w:rsidRDefault="00895BB1" w:rsidP="00D0415A">
      <w:pPr>
        <w:pStyle w:val="ListParagraph"/>
      </w:pPr>
    </w:p>
    <w:p w:rsidR="009F73F7" w:rsidRDefault="00690F96" w:rsidP="003D653E">
      <w:pPr>
        <w:pStyle w:val="ListParagraph"/>
        <w:numPr>
          <w:ilvl w:val="0"/>
          <w:numId w:val="18"/>
        </w:numPr>
      </w:pPr>
      <w:r>
        <w:t>(BJU</w:t>
      </w:r>
      <w:r w:rsidR="009E3686">
        <w:t xml:space="preserve"> #</w:t>
      </w:r>
      <w:r>
        <w:t xml:space="preserve">26): </w:t>
      </w:r>
      <w:r w:rsidR="007B16A1">
        <w:t>T/F: The bonds between atoms within a molecule are stronge</w:t>
      </w:r>
      <w:r w:rsidR="00D0415A">
        <w:t>r than the forces that exist bet</w:t>
      </w:r>
      <w:r w:rsidR="007B16A1">
        <w:t>ween molecules.</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7B16A1" w:rsidRDefault="00690F96" w:rsidP="003D653E">
      <w:pPr>
        <w:pStyle w:val="ListParagraph"/>
        <w:numPr>
          <w:ilvl w:val="0"/>
          <w:numId w:val="18"/>
        </w:numPr>
      </w:pPr>
      <w:r>
        <w:t>(BJU</w:t>
      </w:r>
      <w:r w:rsidR="009E3686">
        <w:t xml:space="preserve"> #</w:t>
      </w:r>
      <w:r>
        <w:t xml:space="preserve">27): </w:t>
      </w:r>
      <w:r w:rsidR="007B16A1">
        <w:t>T/F: A hydrogen bond is a special kind of dispersion force that can occur only in a molecule containing hydrogen.</w:t>
      </w:r>
    </w:p>
    <w:p w:rsidR="00D0415A" w:rsidRDefault="00D0415A" w:rsidP="00D0415A">
      <w:pPr>
        <w:pStyle w:val="ListParagraph"/>
      </w:pPr>
    </w:p>
    <w:p w:rsidR="00895BB1" w:rsidRDefault="00895BB1" w:rsidP="00D0415A">
      <w:pPr>
        <w:pStyle w:val="ListParagraph"/>
      </w:pPr>
    </w:p>
    <w:p w:rsidR="00895BB1" w:rsidRDefault="00895BB1" w:rsidP="00D0415A">
      <w:pPr>
        <w:pStyle w:val="ListParagraph"/>
      </w:pPr>
    </w:p>
    <w:p w:rsidR="007B16A1" w:rsidRDefault="00690F96" w:rsidP="003D653E">
      <w:pPr>
        <w:pStyle w:val="ListParagraph"/>
        <w:numPr>
          <w:ilvl w:val="0"/>
          <w:numId w:val="18"/>
        </w:numPr>
      </w:pPr>
      <w:r>
        <w:t>(BJU</w:t>
      </w:r>
      <w:r w:rsidR="009E3686">
        <w:t xml:space="preserve"> #</w:t>
      </w:r>
      <w:r>
        <w:t xml:space="preserve">28): </w:t>
      </w:r>
      <w:r w:rsidR="00796758">
        <w:t>T/F: In most cases, a</w:t>
      </w:r>
      <w:r w:rsidR="007B16A1">
        <w:t xml:space="preserve"> substance has a greater density in its </w:t>
      </w:r>
      <w:r w:rsidR="00A9551F">
        <w:t>solid than in its liquid state.</w:t>
      </w:r>
    </w:p>
    <w:p w:rsidR="00A9551F" w:rsidRDefault="00A9551F" w:rsidP="00A9551F">
      <w:pPr>
        <w:pStyle w:val="ListParagraph"/>
      </w:pPr>
    </w:p>
    <w:p w:rsidR="00A9551F" w:rsidRDefault="00A9551F" w:rsidP="00A9551F">
      <w:pPr>
        <w:pStyle w:val="ListParagraph"/>
      </w:pPr>
    </w:p>
    <w:p w:rsidR="00A9551F" w:rsidRDefault="00A9551F" w:rsidP="003D653E">
      <w:pPr>
        <w:pStyle w:val="ListParagraph"/>
        <w:numPr>
          <w:ilvl w:val="0"/>
          <w:numId w:val="18"/>
        </w:numPr>
      </w:pPr>
      <w:r>
        <w:t>(BJU #31): Using Fig. 11-27, determine the state of water at</w:t>
      </w:r>
    </w:p>
    <w:p w:rsidR="00A9551F" w:rsidRDefault="00A9551F" w:rsidP="00A9551F">
      <w:pPr>
        <w:pStyle w:val="ListParagraph"/>
        <w:numPr>
          <w:ilvl w:val="1"/>
          <w:numId w:val="18"/>
        </w:numPr>
      </w:pPr>
      <w:r>
        <w:t xml:space="preserve">80 C, 300 </w:t>
      </w:r>
      <w:proofErr w:type="spellStart"/>
      <w:r>
        <w:t>torr</w:t>
      </w:r>
      <w:proofErr w:type="spellEnd"/>
    </w:p>
    <w:p w:rsidR="00A9551F" w:rsidRDefault="00A9551F" w:rsidP="00A9551F"/>
    <w:p w:rsidR="00A9551F" w:rsidRDefault="00A9551F" w:rsidP="00A9551F">
      <w:pPr>
        <w:pStyle w:val="ListParagraph"/>
        <w:numPr>
          <w:ilvl w:val="1"/>
          <w:numId w:val="18"/>
        </w:numPr>
      </w:pPr>
      <w:r>
        <w:t xml:space="preserve">100 C, 900 </w:t>
      </w:r>
      <w:proofErr w:type="spellStart"/>
      <w:r>
        <w:t>torr</w:t>
      </w:r>
      <w:proofErr w:type="spellEnd"/>
    </w:p>
    <w:p w:rsidR="00A9551F" w:rsidRDefault="00A9551F" w:rsidP="00A9551F">
      <w:pPr>
        <w:pStyle w:val="ListParagraph"/>
      </w:pPr>
    </w:p>
    <w:p w:rsidR="00A9551F" w:rsidRDefault="00A9551F" w:rsidP="00A9551F">
      <w:pPr>
        <w:pStyle w:val="ListParagraph"/>
        <w:ind w:left="1440"/>
      </w:pPr>
    </w:p>
    <w:p w:rsidR="00A9551F" w:rsidRDefault="00A9551F" w:rsidP="00A9551F">
      <w:pPr>
        <w:pStyle w:val="ListParagraph"/>
        <w:numPr>
          <w:ilvl w:val="1"/>
          <w:numId w:val="18"/>
        </w:numPr>
      </w:pPr>
      <w:r>
        <w:t xml:space="preserve">-10 C, 500 </w:t>
      </w:r>
      <w:proofErr w:type="spellStart"/>
      <w:r>
        <w:t>torr</w:t>
      </w:r>
      <w:proofErr w:type="spellEnd"/>
    </w:p>
    <w:p w:rsidR="00A9551F" w:rsidRDefault="00A9551F" w:rsidP="00A9551F"/>
    <w:p w:rsidR="00D0415A" w:rsidRDefault="00A9551F" w:rsidP="00A9551F">
      <w:pPr>
        <w:pStyle w:val="ListParagraph"/>
        <w:numPr>
          <w:ilvl w:val="0"/>
          <w:numId w:val="18"/>
        </w:numPr>
      </w:pPr>
      <w:r>
        <w:t>(BJU #32): Using Fig. 11-25, determine</w:t>
      </w:r>
    </w:p>
    <w:p w:rsidR="00A9551F" w:rsidRDefault="00A9551F" w:rsidP="00A9551F">
      <w:pPr>
        <w:pStyle w:val="ListParagraph"/>
        <w:numPr>
          <w:ilvl w:val="1"/>
          <w:numId w:val="18"/>
        </w:numPr>
      </w:pPr>
      <w:r>
        <w:t>Boiling point of ethanol at normal atmospheric pressure</w:t>
      </w:r>
    </w:p>
    <w:p w:rsidR="00A9551F" w:rsidRDefault="00A9551F" w:rsidP="00A9551F"/>
    <w:p w:rsidR="00A9551F" w:rsidRDefault="00A9551F" w:rsidP="00A9551F">
      <w:pPr>
        <w:pStyle w:val="ListParagraph"/>
        <w:numPr>
          <w:ilvl w:val="1"/>
          <w:numId w:val="18"/>
        </w:numPr>
      </w:pPr>
      <w:r>
        <w:t xml:space="preserve">Boiling point of methanol at 720 </w:t>
      </w:r>
      <w:proofErr w:type="spellStart"/>
      <w:r>
        <w:t>torr</w:t>
      </w:r>
      <w:proofErr w:type="spellEnd"/>
    </w:p>
    <w:p w:rsidR="00A9551F" w:rsidRDefault="00A9551F" w:rsidP="00A9551F">
      <w:pPr>
        <w:pStyle w:val="ListParagraph"/>
      </w:pPr>
    </w:p>
    <w:p w:rsidR="00A9551F" w:rsidRDefault="00A9551F" w:rsidP="00A9551F">
      <w:pPr>
        <w:pStyle w:val="ListParagraph"/>
        <w:ind w:left="1440"/>
      </w:pPr>
    </w:p>
    <w:p w:rsidR="00A9551F" w:rsidRDefault="00A9551F" w:rsidP="00A9551F">
      <w:pPr>
        <w:pStyle w:val="ListParagraph"/>
        <w:numPr>
          <w:ilvl w:val="1"/>
          <w:numId w:val="18"/>
        </w:numPr>
      </w:pPr>
      <w:r>
        <w:t xml:space="preserve">Atmospheric pressure at which diethyl ether boils at 20 C </w:t>
      </w:r>
    </w:p>
    <w:p w:rsidR="00A9551F" w:rsidRDefault="00A9551F" w:rsidP="00A9551F">
      <w:pPr>
        <w:pStyle w:val="ListParagraph"/>
        <w:ind w:left="1440"/>
      </w:pPr>
    </w:p>
    <w:p w:rsidR="00895BB1" w:rsidRDefault="00895BB1" w:rsidP="00D0415A">
      <w:pPr>
        <w:pStyle w:val="ListParagraph"/>
      </w:pPr>
    </w:p>
    <w:p w:rsidR="00895BB1" w:rsidRDefault="00895BB1" w:rsidP="00D0415A">
      <w:pPr>
        <w:pStyle w:val="ListParagraph"/>
      </w:pPr>
    </w:p>
    <w:p w:rsidR="00796758" w:rsidRDefault="00690F96" w:rsidP="003D653E">
      <w:pPr>
        <w:pStyle w:val="ListParagraph"/>
        <w:numPr>
          <w:ilvl w:val="0"/>
          <w:numId w:val="18"/>
        </w:numPr>
      </w:pPr>
      <w:r>
        <w:t>(BJU</w:t>
      </w:r>
      <w:r w:rsidR="009E3686">
        <w:t xml:space="preserve"> #</w:t>
      </w:r>
      <w:r>
        <w:t xml:space="preserve">34): </w:t>
      </w:r>
      <w:r w:rsidR="00796758">
        <w:t xml:space="preserve">Write the three common states of matter – solid, liquid, and gas – in a triangle with space for long arrows between each pair of terms. Draw an arrow in each direction from each term and write the term for the phase change that goes in that direction. For instance, the arrow from solid to liquid would be identified as ‘melting’. </w:t>
      </w:r>
    </w:p>
    <w:p w:rsidR="00D0415A" w:rsidRDefault="00D0415A" w:rsidP="00D0415A">
      <w:pPr>
        <w:pStyle w:val="ListParagraph"/>
      </w:pPr>
    </w:p>
    <w:p w:rsidR="00D0415A" w:rsidRDefault="00D0415A" w:rsidP="00D0415A">
      <w:pPr>
        <w:pStyle w:val="ListParagraph"/>
      </w:pPr>
    </w:p>
    <w:sectPr w:rsidR="00D0415A" w:rsidSect="00A314C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22"/>
  </w:num>
  <w:num w:numId="4">
    <w:abstractNumId w:val="5"/>
  </w:num>
  <w:num w:numId="5">
    <w:abstractNumId w:val="12"/>
  </w:num>
  <w:num w:numId="6">
    <w:abstractNumId w:val="9"/>
  </w:num>
  <w:num w:numId="7">
    <w:abstractNumId w:val="34"/>
  </w:num>
  <w:num w:numId="8">
    <w:abstractNumId w:val="16"/>
  </w:num>
  <w:num w:numId="9">
    <w:abstractNumId w:val="14"/>
  </w:num>
  <w:num w:numId="10">
    <w:abstractNumId w:val="17"/>
  </w:num>
  <w:num w:numId="11">
    <w:abstractNumId w:val="24"/>
  </w:num>
  <w:num w:numId="12">
    <w:abstractNumId w:val="40"/>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1"/>
  </w:num>
  <w:num w:numId="21">
    <w:abstractNumId w:val="6"/>
  </w:num>
  <w:num w:numId="22">
    <w:abstractNumId w:val="27"/>
  </w:num>
  <w:num w:numId="23">
    <w:abstractNumId w:val="18"/>
  </w:num>
  <w:num w:numId="24">
    <w:abstractNumId w:val="1"/>
  </w:num>
  <w:num w:numId="25">
    <w:abstractNumId w:val="20"/>
  </w:num>
  <w:num w:numId="26">
    <w:abstractNumId w:val="36"/>
  </w:num>
  <w:num w:numId="27">
    <w:abstractNumId w:val="21"/>
  </w:num>
  <w:num w:numId="28">
    <w:abstractNumId w:val="33"/>
  </w:num>
  <w:num w:numId="29">
    <w:abstractNumId w:val="37"/>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39"/>
  </w:num>
  <w:num w:numId="38">
    <w:abstractNumId w:val="38"/>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43630"/>
    <w:rsid w:val="000527A5"/>
    <w:rsid w:val="000776E6"/>
    <w:rsid w:val="000D3594"/>
    <w:rsid w:val="000D605C"/>
    <w:rsid w:val="000E2D57"/>
    <w:rsid w:val="000E532C"/>
    <w:rsid w:val="000E568A"/>
    <w:rsid w:val="000F1F23"/>
    <w:rsid w:val="001001C2"/>
    <w:rsid w:val="00122AA7"/>
    <w:rsid w:val="001505A4"/>
    <w:rsid w:val="00162384"/>
    <w:rsid w:val="00164C95"/>
    <w:rsid w:val="00166CA5"/>
    <w:rsid w:val="00173895"/>
    <w:rsid w:val="001807A2"/>
    <w:rsid w:val="001A2355"/>
    <w:rsid w:val="002333CD"/>
    <w:rsid w:val="00233971"/>
    <w:rsid w:val="00250512"/>
    <w:rsid w:val="00271D1A"/>
    <w:rsid w:val="002905D6"/>
    <w:rsid w:val="002A5A2F"/>
    <w:rsid w:val="002B23C3"/>
    <w:rsid w:val="002B76E9"/>
    <w:rsid w:val="00302BBC"/>
    <w:rsid w:val="0036179D"/>
    <w:rsid w:val="00362743"/>
    <w:rsid w:val="003D1FC0"/>
    <w:rsid w:val="003D653E"/>
    <w:rsid w:val="003F00B6"/>
    <w:rsid w:val="00422E60"/>
    <w:rsid w:val="00423C9B"/>
    <w:rsid w:val="004247A2"/>
    <w:rsid w:val="00427D60"/>
    <w:rsid w:val="00436969"/>
    <w:rsid w:val="004465F4"/>
    <w:rsid w:val="004500BD"/>
    <w:rsid w:val="0045604F"/>
    <w:rsid w:val="00466FF5"/>
    <w:rsid w:val="00484BB3"/>
    <w:rsid w:val="00485957"/>
    <w:rsid w:val="004937CC"/>
    <w:rsid w:val="0049416E"/>
    <w:rsid w:val="004C4DFD"/>
    <w:rsid w:val="004D7098"/>
    <w:rsid w:val="004F6DFB"/>
    <w:rsid w:val="00503E51"/>
    <w:rsid w:val="00516467"/>
    <w:rsid w:val="00531CB9"/>
    <w:rsid w:val="0053766C"/>
    <w:rsid w:val="00542C56"/>
    <w:rsid w:val="00544425"/>
    <w:rsid w:val="00590CB9"/>
    <w:rsid w:val="005C120C"/>
    <w:rsid w:val="005C4360"/>
    <w:rsid w:val="005D6CA9"/>
    <w:rsid w:val="00604321"/>
    <w:rsid w:val="00636FF5"/>
    <w:rsid w:val="0065257F"/>
    <w:rsid w:val="00673F9B"/>
    <w:rsid w:val="00677812"/>
    <w:rsid w:val="00683B74"/>
    <w:rsid w:val="00690F96"/>
    <w:rsid w:val="006A0659"/>
    <w:rsid w:val="006B1765"/>
    <w:rsid w:val="006B59B0"/>
    <w:rsid w:val="00706F56"/>
    <w:rsid w:val="00712279"/>
    <w:rsid w:val="00725F45"/>
    <w:rsid w:val="0073410A"/>
    <w:rsid w:val="00754337"/>
    <w:rsid w:val="00772306"/>
    <w:rsid w:val="00776B43"/>
    <w:rsid w:val="00784BE1"/>
    <w:rsid w:val="00796758"/>
    <w:rsid w:val="007A4715"/>
    <w:rsid w:val="007B02C2"/>
    <w:rsid w:val="007B16A1"/>
    <w:rsid w:val="007C7A5E"/>
    <w:rsid w:val="007D36A4"/>
    <w:rsid w:val="007D483F"/>
    <w:rsid w:val="007D58B4"/>
    <w:rsid w:val="007F106B"/>
    <w:rsid w:val="007F46BF"/>
    <w:rsid w:val="00820A60"/>
    <w:rsid w:val="0084533E"/>
    <w:rsid w:val="00866BB9"/>
    <w:rsid w:val="00870D59"/>
    <w:rsid w:val="008774F2"/>
    <w:rsid w:val="00895BB1"/>
    <w:rsid w:val="008B20FA"/>
    <w:rsid w:val="008D75C5"/>
    <w:rsid w:val="009035A9"/>
    <w:rsid w:val="009377CC"/>
    <w:rsid w:val="009920EA"/>
    <w:rsid w:val="009B66AA"/>
    <w:rsid w:val="009B74C8"/>
    <w:rsid w:val="009D50D3"/>
    <w:rsid w:val="009E3686"/>
    <w:rsid w:val="009F73F7"/>
    <w:rsid w:val="00A0236D"/>
    <w:rsid w:val="00A10501"/>
    <w:rsid w:val="00A10852"/>
    <w:rsid w:val="00A314C9"/>
    <w:rsid w:val="00A71E30"/>
    <w:rsid w:val="00A73E93"/>
    <w:rsid w:val="00A827C5"/>
    <w:rsid w:val="00A874D2"/>
    <w:rsid w:val="00A9551F"/>
    <w:rsid w:val="00AA0BAD"/>
    <w:rsid w:val="00AA1C6E"/>
    <w:rsid w:val="00AC4A7E"/>
    <w:rsid w:val="00AD1544"/>
    <w:rsid w:val="00AF36AF"/>
    <w:rsid w:val="00B112D1"/>
    <w:rsid w:val="00B236BB"/>
    <w:rsid w:val="00BA3959"/>
    <w:rsid w:val="00BA5C5E"/>
    <w:rsid w:val="00BB0AD3"/>
    <w:rsid w:val="00BC2243"/>
    <w:rsid w:val="00BD03F9"/>
    <w:rsid w:val="00BD6DF1"/>
    <w:rsid w:val="00BE402C"/>
    <w:rsid w:val="00BE55A4"/>
    <w:rsid w:val="00BF17A2"/>
    <w:rsid w:val="00C01E84"/>
    <w:rsid w:val="00C402F1"/>
    <w:rsid w:val="00C56614"/>
    <w:rsid w:val="00C60A35"/>
    <w:rsid w:val="00C656AB"/>
    <w:rsid w:val="00C67BBA"/>
    <w:rsid w:val="00C70F3E"/>
    <w:rsid w:val="00C75059"/>
    <w:rsid w:val="00CB0554"/>
    <w:rsid w:val="00CB059D"/>
    <w:rsid w:val="00CB4537"/>
    <w:rsid w:val="00CD4316"/>
    <w:rsid w:val="00CD6BE4"/>
    <w:rsid w:val="00CD78FB"/>
    <w:rsid w:val="00CE6E4C"/>
    <w:rsid w:val="00D02137"/>
    <w:rsid w:val="00D0415A"/>
    <w:rsid w:val="00D17228"/>
    <w:rsid w:val="00D45CDB"/>
    <w:rsid w:val="00D74495"/>
    <w:rsid w:val="00D858AE"/>
    <w:rsid w:val="00DB34D4"/>
    <w:rsid w:val="00DD5BD8"/>
    <w:rsid w:val="00DF0A92"/>
    <w:rsid w:val="00DF2B65"/>
    <w:rsid w:val="00E1333E"/>
    <w:rsid w:val="00E51FF9"/>
    <w:rsid w:val="00E536AC"/>
    <w:rsid w:val="00E60A42"/>
    <w:rsid w:val="00E67E10"/>
    <w:rsid w:val="00EA01C2"/>
    <w:rsid w:val="00EB4A66"/>
    <w:rsid w:val="00EC285F"/>
    <w:rsid w:val="00ED3630"/>
    <w:rsid w:val="00EE297B"/>
    <w:rsid w:val="00EE2DCE"/>
    <w:rsid w:val="00EF2EF4"/>
    <w:rsid w:val="00F00C12"/>
    <w:rsid w:val="00F26A10"/>
    <w:rsid w:val="00F42336"/>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9CB9"/>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table" w:styleId="TableGrid">
    <w:name w:val="Table Grid"/>
    <w:basedOn w:val="TableNormal"/>
    <w:uiPriority w:val="39"/>
    <w:rsid w:val="003D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1C21-5DEC-4104-A3AE-E1EEE149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24</cp:revision>
  <dcterms:created xsi:type="dcterms:W3CDTF">2018-02-26T02:17:00Z</dcterms:created>
  <dcterms:modified xsi:type="dcterms:W3CDTF">2024-02-27T01:33:00Z</dcterms:modified>
</cp:coreProperties>
</file>