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5BB" w:rsidRDefault="00097E2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635250" cy="4572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75BB" w:rsidRDefault="00097E20">
      <w:r>
        <w:rPr>
          <w:b/>
          <w:color w:val="002B52"/>
          <w:sz w:val="40"/>
          <w:szCs w:val="40"/>
        </w:rPr>
        <w:t>Activity 2.3.2 Green Building and Sustainable Design</w:t>
      </w:r>
    </w:p>
    <w:p w:rsidR="00A575BB" w:rsidRDefault="00A575BB"/>
    <w:p w:rsidR="00A575BB" w:rsidRDefault="00A575BB">
      <w:pPr>
        <w:ind w:left="360"/>
      </w:pPr>
    </w:p>
    <w:p w:rsidR="00A575BB" w:rsidRDefault="00097E20">
      <w:pPr>
        <w:numPr>
          <w:ilvl w:val="0"/>
          <w:numId w:val="1"/>
        </w:numPr>
        <w:spacing w:after="120"/>
        <w:ind w:hanging="360"/>
      </w:pPr>
      <w:r>
        <w:t>Rainfall falls on most parcels of property throughout the world. Describe one method that could be used to collect this natural resource.</w:t>
      </w:r>
    </w:p>
    <w:p w:rsidR="00A575BB" w:rsidRDefault="00097E20">
      <w:pPr>
        <w:spacing w:after="1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way you can collect rainwater is by using rain water barrels.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A barrel is simply installed underneath the downspout of the guttering so that rain falling on the roof is funneled into the barrel. </w:t>
      </w:r>
    </w:p>
    <w:p w:rsidR="00A575BB" w:rsidRDefault="00097E20">
      <w:pPr>
        <w:ind w:left="360" w:firstLine="360"/>
      </w:pPr>
      <w:bookmarkStart w:id="1" w:name="gjdgxs" w:colFirst="0" w:colLast="0"/>
      <w:bookmarkEnd w:id="1"/>
      <w:r>
        <w:t>Website: http//___</w:t>
      </w:r>
      <w:hyperlink r:id="rId8">
        <w:r>
          <w:rPr>
            <w:color w:val="1155CC"/>
            <w:u w:val="single"/>
          </w:rPr>
          <w:t>http://www.conserve-energy-future.com/methods-of-rainwater-harvesting.php</w:t>
        </w:r>
      </w:hyperlink>
    </w:p>
    <w:p w:rsidR="00A575BB" w:rsidRDefault="00A575BB"/>
    <w:p w:rsidR="00A575BB" w:rsidRDefault="00097E20">
      <w:pPr>
        <w:numPr>
          <w:ilvl w:val="0"/>
          <w:numId w:val="1"/>
        </w:numPr>
        <w:spacing w:after="120"/>
        <w:ind w:hanging="360"/>
      </w:pPr>
      <w:r>
        <w:t>Describe a landscape design technique that benefits the environment.</w:t>
      </w:r>
    </w:p>
    <w:p w:rsidR="00A575BB" w:rsidRDefault="00097E20">
      <w:pPr>
        <w:spacing w:after="120"/>
        <w:ind w:left="720" w:hanging="360"/>
      </w:pPr>
      <w:r>
        <w:t>Website: __</w:t>
      </w:r>
      <w:hyperlink r:id="rId9" w:anchor="mainnav">
        <w:r>
          <w:rPr>
            <w:color w:val="1155CC"/>
            <w:u w:val="single"/>
          </w:rPr>
          <w:t>https://www.asla.org/design/index.html#mainnav</w:t>
        </w:r>
      </w:hyperlink>
    </w:p>
    <w:p w:rsidR="00A575BB" w:rsidRDefault="00097E20">
      <w:pPr>
        <w:spacing w:after="120"/>
        <w:ind w:left="720" w:hanging="360"/>
      </w:pPr>
      <w:r>
        <w:rPr>
          <w:b/>
          <w:sz w:val="26"/>
          <w:szCs w:val="26"/>
        </w:rPr>
        <w:t xml:space="preserve">Green Roofs — Instead of a black tar roof, a living system of plants and soil can actually reduce air temperature by 59 degrees in the summer, save winter heating costs, clean and store </w:t>
      </w:r>
      <w:r>
        <w:rPr>
          <w:b/>
          <w:sz w:val="26"/>
          <w:szCs w:val="26"/>
        </w:rPr>
        <w:t>rainwater, and provide habitat to pollinating insects and birds.</w:t>
      </w:r>
    </w:p>
    <w:p w:rsidR="00A575BB" w:rsidRDefault="00A575BB">
      <w:pPr>
        <w:spacing w:after="120"/>
        <w:ind w:left="360"/>
      </w:pPr>
    </w:p>
    <w:p w:rsidR="00A575BB" w:rsidRDefault="00097E20">
      <w:pPr>
        <w:numPr>
          <w:ilvl w:val="0"/>
          <w:numId w:val="1"/>
        </w:numPr>
        <w:spacing w:after="120"/>
        <w:ind w:hanging="360"/>
      </w:pPr>
      <w:r>
        <w:t>Energy use is high in commercial buildings. What might a building designer do to reduce energy consumption in a building?</w:t>
      </w:r>
    </w:p>
    <w:p w:rsidR="00A575BB" w:rsidRDefault="00097E20">
      <w:pPr>
        <w:spacing w:after="120"/>
        <w:ind w:left="720" w:hanging="360"/>
      </w:pPr>
      <w:r>
        <w:t>Website: http//___</w:t>
      </w:r>
      <w:hyperlink r:id="rId10">
        <w:r>
          <w:rPr>
            <w:color w:val="1155CC"/>
            <w:u w:val="single"/>
          </w:rPr>
          <w:t>http://www.constructionbusinessowner.com/topics/law/construction-regulations/recycling-construction-materialsimportant-part-construction</w:t>
        </w:r>
      </w:hyperlink>
    </w:p>
    <w:p w:rsidR="00A575BB" w:rsidRDefault="00097E20">
      <w:pPr>
        <w:spacing w:after="120"/>
      </w:pPr>
      <w:r>
        <w:rPr>
          <w:b/>
        </w:rPr>
        <w:t xml:space="preserve">Construction </w:t>
      </w:r>
      <w:r>
        <w:rPr>
          <w:b/>
        </w:rPr>
        <w:t xml:space="preserve">&amp; Disposal Waste Management Plan </w:t>
      </w:r>
    </w:p>
    <w:p w:rsidR="00A575BB" w:rsidRDefault="00097E20">
      <w:pPr>
        <w:spacing w:after="120"/>
        <w:ind w:left="720" w:hanging="360"/>
      </w:pPr>
      <w:r>
        <w:rPr>
          <w:b/>
        </w:rPr>
        <w:t>• reduction, recycling, and reuse of wastes</w:t>
      </w:r>
    </w:p>
    <w:p w:rsidR="00A575BB" w:rsidRDefault="00097E20">
      <w:pPr>
        <w:spacing w:after="120"/>
        <w:ind w:left="720" w:hanging="360"/>
      </w:pPr>
      <w:r>
        <w:rPr>
          <w:b/>
        </w:rPr>
        <w:t xml:space="preserve"> • landfills regulated under Code of Federal Regulations </w:t>
      </w:r>
    </w:p>
    <w:p w:rsidR="00A575BB" w:rsidRDefault="00097E20">
      <w:pPr>
        <w:spacing w:after="120"/>
        <w:ind w:left="720" w:hanging="360"/>
      </w:pPr>
      <w:r>
        <w:rPr>
          <w:b/>
        </w:rPr>
        <w:t>• Job Site Tasks:</w:t>
      </w:r>
    </w:p>
    <w:p w:rsidR="00A575BB" w:rsidRDefault="00097E20">
      <w:pPr>
        <w:spacing w:after="120"/>
        <w:ind w:left="720" w:hanging="360"/>
      </w:pPr>
      <w:r>
        <w:rPr>
          <w:b/>
        </w:rPr>
        <w:t xml:space="preserve"> – Sorting </w:t>
      </w:r>
    </w:p>
    <w:p w:rsidR="00A575BB" w:rsidRDefault="00097E20">
      <w:pPr>
        <w:spacing w:after="120"/>
        <w:ind w:left="720" w:hanging="360"/>
      </w:pPr>
      <w:r>
        <w:rPr>
          <w:b/>
        </w:rPr>
        <w:t xml:space="preserve">– Collection &amp; Hauling </w:t>
      </w:r>
    </w:p>
    <w:p w:rsidR="00A575BB" w:rsidRDefault="00097E20">
      <w:pPr>
        <w:spacing w:after="120"/>
        <w:ind w:left="720" w:hanging="360"/>
      </w:pPr>
      <w:r>
        <w:rPr>
          <w:b/>
        </w:rPr>
        <w:t xml:space="preserve">– Tipping </w:t>
      </w:r>
    </w:p>
    <w:p w:rsidR="00A575BB" w:rsidRDefault="00097E20">
      <w:pPr>
        <w:spacing w:after="120"/>
        <w:ind w:left="720" w:hanging="360"/>
      </w:pPr>
      <w:r>
        <w:rPr>
          <w:b/>
        </w:rPr>
        <w:t xml:space="preserve">– Picking </w:t>
      </w:r>
    </w:p>
    <w:p w:rsidR="00A575BB" w:rsidRDefault="00097E20">
      <w:pPr>
        <w:spacing w:after="120"/>
        <w:ind w:left="720" w:hanging="360"/>
      </w:pPr>
      <w:r>
        <w:rPr>
          <w:b/>
        </w:rPr>
        <w:t>– Sorting</w:t>
      </w:r>
    </w:p>
    <w:p w:rsidR="00A575BB" w:rsidRDefault="00A575BB">
      <w:pPr>
        <w:spacing w:after="120"/>
        <w:ind w:left="720" w:hanging="360"/>
      </w:pPr>
    </w:p>
    <w:p w:rsidR="00A575BB" w:rsidRDefault="00097E20">
      <w:pPr>
        <w:numPr>
          <w:ilvl w:val="0"/>
          <w:numId w:val="1"/>
        </w:numPr>
        <w:spacing w:after="120"/>
        <w:ind w:hanging="360"/>
      </w:pPr>
      <w:r>
        <w:lastRenderedPageBreak/>
        <w:t xml:space="preserve">Describe a design feature for a residential structure that would likely result in reduced water use. </w:t>
      </w:r>
    </w:p>
    <w:p w:rsidR="00A575BB" w:rsidRDefault="00097E20">
      <w:pPr>
        <w:spacing w:after="120"/>
        <w:ind w:left="720" w:hanging="360"/>
      </w:pPr>
      <w:r>
        <w:t>Website: http//</w:t>
      </w:r>
      <w:hyperlink r:id="rId11">
        <w:r>
          <w:rPr>
            <w:color w:val="1155CC"/>
            <w:u w:val="single"/>
          </w:rPr>
          <w:t>www.asla.org/waterefficiency.aspx</w:t>
        </w:r>
      </w:hyperlink>
    </w:p>
    <w:p w:rsidR="00A575BB" w:rsidRDefault="00097E20">
      <w:pPr>
        <w:spacing w:after="120"/>
        <w:ind w:left="720" w:hanging="360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RESIDENTIAL RAINWATER HARVESTING- </w:t>
      </w:r>
      <w:r>
        <w:rPr>
          <w:b/>
          <w:color w:val="525252"/>
          <w:highlight w:val="white"/>
        </w:rPr>
        <w:t>is a system</w:t>
      </w:r>
      <w:r>
        <w:rPr>
          <w:b/>
          <w:color w:val="525252"/>
          <w:highlight w:val="white"/>
        </w:rPr>
        <w:t xml:space="preserve"> that collects, diverts, and stores rain in a catchment tank. </w:t>
      </w:r>
    </w:p>
    <w:p w:rsidR="00A575BB" w:rsidRDefault="00097E20">
      <w:pPr>
        <w:spacing w:before="220" w:after="220" w:line="300" w:lineRule="auto"/>
      </w:pPr>
      <w:r>
        <w:rPr>
          <w:b/>
          <w:color w:val="525252"/>
          <w:highlight w:val="white"/>
        </w:rPr>
        <w:t>Rainwater harvesting benefits include:</w:t>
      </w:r>
    </w:p>
    <w:p w:rsidR="00A575BB" w:rsidRDefault="00097E20">
      <w:pPr>
        <w:numPr>
          <w:ilvl w:val="0"/>
          <w:numId w:val="3"/>
        </w:numPr>
        <w:spacing w:before="220" w:after="220" w:line="300" w:lineRule="auto"/>
        <w:ind w:hanging="360"/>
        <w:contextualSpacing/>
        <w:rPr>
          <w:b/>
          <w:color w:val="525252"/>
        </w:rPr>
      </w:pPr>
      <w:r>
        <w:rPr>
          <w:b/>
          <w:color w:val="525252"/>
          <w:highlight w:val="white"/>
        </w:rPr>
        <w:t>Reduced consumption of distributed potable water: 30 to 50 percent of potable water is currently used for landscape irrigation.</w:t>
      </w:r>
    </w:p>
    <w:p w:rsidR="00A575BB" w:rsidRDefault="00097E20">
      <w:pPr>
        <w:numPr>
          <w:ilvl w:val="0"/>
          <w:numId w:val="3"/>
        </w:numPr>
        <w:spacing w:before="220" w:after="220" w:line="300" w:lineRule="auto"/>
        <w:ind w:hanging="360"/>
        <w:contextualSpacing/>
        <w:rPr>
          <w:b/>
          <w:color w:val="525252"/>
        </w:rPr>
      </w:pPr>
      <w:r>
        <w:rPr>
          <w:b/>
          <w:color w:val="525252"/>
          <w:highlight w:val="white"/>
        </w:rPr>
        <w:t>Reduced water bills and de</w:t>
      </w:r>
      <w:r>
        <w:rPr>
          <w:b/>
          <w:color w:val="525252"/>
          <w:highlight w:val="white"/>
        </w:rPr>
        <w:t>mand on existing water supply.</w:t>
      </w:r>
    </w:p>
    <w:p w:rsidR="00A575BB" w:rsidRDefault="00097E20">
      <w:pPr>
        <w:numPr>
          <w:ilvl w:val="0"/>
          <w:numId w:val="3"/>
        </w:numPr>
        <w:spacing w:before="220" w:after="220" w:line="300" w:lineRule="auto"/>
        <w:ind w:hanging="360"/>
        <w:contextualSpacing/>
        <w:rPr>
          <w:b/>
          <w:color w:val="525252"/>
        </w:rPr>
      </w:pPr>
      <w:r>
        <w:rPr>
          <w:b/>
          <w:color w:val="525252"/>
          <w:highlight w:val="white"/>
        </w:rPr>
        <w:t>More efficient use of rainwater resources.</w:t>
      </w:r>
    </w:p>
    <w:p w:rsidR="00A575BB" w:rsidRDefault="00A575BB">
      <w:pPr>
        <w:spacing w:after="120"/>
        <w:ind w:left="720" w:hanging="360"/>
      </w:pPr>
    </w:p>
    <w:p w:rsidR="00A575BB" w:rsidRDefault="00097E20">
      <w:pPr>
        <w:numPr>
          <w:ilvl w:val="0"/>
          <w:numId w:val="1"/>
        </w:numPr>
        <w:spacing w:after="120"/>
        <w:ind w:hanging="360"/>
      </w:pPr>
      <w:r>
        <w:t>Describe an innovative construction method or technique that benefits the environment.</w:t>
      </w:r>
    </w:p>
    <w:p w:rsidR="00A575BB" w:rsidRDefault="00097E20">
      <w:pPr>
        <w:ind w:left="360" w:firstLine="360"/>
      </w:pPr>
      <w:r>
        <w:t>Website: http//</w:t>
      </w:r>
      <w:hyperlink r:id="rId12">
        <w:r>
          <w:rPr>
            <w:color w:val="1155CC"/>
            <w:u w:val="single"/>
          </w:rPr>
          <w:t>http://www.legrand.com/EN/green-building-description_12850.html</w:t>
        </w:r>
      </w:hyperlink>
    </w:p>
    <w:p w:rsidR="00A575BB" w:rsidRDefault="00A575BB">
      <w:pPr>
        <w:ind w:left="360" w:firstLine="360"/>
      </w:pPr>
    </w:p>
    <w:p w:rsidR="00A575BB" w:rsidRDefault="00097E20">
      <w:pPr>
        <w:pStyle w:val="Heading4"/>
        <w:keepNext w:val="0"/>
        <w:keepLines w:val="0"/>
        <w:spacing w:before="0" w:after="160" w:line="276" w:lineRule="auto"/>
        <w:contextualSpacing w:val="0"/>
      </w:pPr>
      <w:bookmarkStart w:id="2" w:name="_glqjavok2rl3" w:colFirst="0" w:colLast="0"/>
      <w:bookmarkEnd w:id="2"/>
      <w:r>
        <w:rPr>
          <w:highlight w:val="white"/>
        </w:rPr>
        <w:t>Natural construction</w:t>
      </w:r>
    </w:p>
    <w:p w:rsidR="00A575BB" w:rsidRDefault="00097E20">
      <w:pPr>
        <w:spacing w:after="160" w:line="360" w:lineRule="auto"/>
      </w:pPr>
      <w:r>
        <w:rPr>
          <w:b/>
          <w:highlight w:val="white"/>
        </w:rPr>
        <w:t xml:space="preserve">A natural green building construction must satisfy two additional imperatives: the adaptation of the architecture to the landscape and its measurable data, alongside </w:t>
      </w:r>
      <w:r>
        <w:rPr>
          <w:b/>
          <w:highlight w:val="white"/>
        </w:rPr>
        <w:t xml:space="preserve">the use of natural materials, which if possible are renewable. </w:t>
      </w:r>
    </w:p>
    <w:p w:rsidR="00A575BB" w:rsidRDefault="00A575BB"/>
    <w:p w:rsidR="00A575BB" w:rsidRDefault="00097E20">
      <w:pPr>
        <w:numPr>
          <w:ilvl w:val="0"/>
          <w:numId w:val="1"/>
        </w:numPr>
        <w:spacing w:after="120"/>
        <w:ind w:hanging="360"/>
      </w:pPr>
      <w:r>
        <w:t>During the construction cycle of the building, materials and components are delivered to the site. List a strategy that you will use to recycle the waste produced during the construction phas</w:t>
      </w:r>
      <w:r>
        <w:t xml:space="preserve">e.  </w:t>
      </w:r>
    </w:p>
    <w:p w:rsidR="00A575BB" w:rsidRDefault="00097E20">
      <w:pPr>
        <w:ind w:left="360" w:firstLine="360"/>
      </w:pPr>
      <w:r>
        <w:t xml:space="preserve">Website: http// </w:t>
      </w:r>
      <w:hyperlink r:id="rId13">
        <w:r>
          <w:rPr>
            <w:color w:val="1155CC"/>
            <w:u w:val="single"/>
          </w:rPr>
          <w:t>http://blog.capterra.com/5-tips-for-recycling-your-construction-waste/</w:t>
        </w:r>
      </w:hyperlink>
    </w:p>
    <w:p w:rsidR="00A575BB" w:rsidRDefault="00097E20">
      <w:pPr>
        <w:pStyle w:val="Heading2"/>
        <w:keepNext w:val="0"/>
        <w:spacing w:before="360" w:after="80" w:line="288" w:lineRule="auto"/>
      </w:pPr>
      <w:bookmarkStart w:id="3" w:name="_wsd331mlksy" w:colFirst="0" w:colLast="0"/>
      <w:bookmarkEnd w:id="3"/>
      <w:r>
        <w:rPr>
          <w:color w:val="222222"/>
          <w:sz w:val="24"/>
          <w:szCs w:val="24"/>
          <w:highlight w:val="white"/>
          <w:u w:val="none"/>
        </w:rPr>
        <w:t>Build It Back Into the New Building</w:t>
      </w:r>
    </w:p>
    <w:p w:rsidR="00A575BB" w:rsidRDefault="00097E20">
      <w:pPr>
        <w:spacing w:after="120"/>
        <w:ind w:left="720" w:hanging="360"/>
      </w:pPr>
      <w:r>
        <w:rPr>
          <w:b/>
          <w:color w:val="444444"/>
          <w:highlight w:val="white"/>
        </w:rPr>
        <w:t xml:space="preserve">The smartest way to </w:t>
      </w:r>
      <w:r>
        <w:rPr>
          <w:b/>
          <w:color w:val="444444"/>
          <w:highlight w:val="white"/>
        </w:rPr>
        <w:t xml:space="preserve">recycle construction waste is to integrate it back into the new building or the new building site. </w:t>
      </w:r>
    </w:p>
    <w:p w:rsidR="00A575BB" w:rsidRDefault="00A575BB"/>
    <w:p w:rsidR="00A575BB" w:rsidRDefault="00A575BB"/>
    <w:p w:rsidR="00A575BB" w:rsidRDefault="00097E20">
      <w:pPr>
        <w:numPr>
          <w:ilvl w:val="0"/>
          <w:numId w:val="1"/>
        </w:numPr>
        <w:spacing w:after="120"/>
        <w:ind w:hanging="360"/>
      </w:pPr>
      <w:r>
        <w:t>Describe a feature you could incorporate in a home design that would improve indoor environmental quality.</w:t>
      </w:r>
    </w:p>
    <w:p w:rsidR="00A575BB" w:rsidRDefault="00097E20">
      <w:pPr>
        <w:spacing w:after="120"/>
        <w:ind w:left="720" w:hanging="360"/>
      </w:pPr>
      <w:r>
        <w:t>Website:</w:t>
      </w:r>
      <w:hyperlink r:id="rId14">
        <w:r>
          <w:rPr>
            <w:color w:val="1155CC"/>
            <w:u w:val="single"/>
          </w:rPr>
          <w:t>https://sftool.gov/learn/about/1/indoor-environmental-quality-ieq</w:t>
        </w:r>
      </w:hyperlink>
    </w:p>
    <w:p w:rsidR="00A575BB" w:rsidRDefault="00097E20">
      <w:pPr>
        <w:spacing w:after="120"/>
        <w:ind w:left="720" w:hanging="360"/>
      </w:pPr>
      <w:r>
        <w:t>Adequate Ventilation and Exhaust</w:t>
      </w:r>
    </w:p>
    <w:p w:rsidR="00A575BB" w:rsidRDefault="00097E20">
      <w:pPr>
        <w:spacing w:before="140" w:after="140" w:line="360" w:lineRule="auto"/>
      </w:pPr>
      <w:r>
        <w:rPr>
          <w:b/>
        </w:rPr>
        <w:t>Adequate ventilation and exhaust is important to prevent build-up of odors</w:t>
      </w:r>
      <w:r>
        <w:rPr>
          <w:b/>
        </w:rPr>
        <w:t xml:space="preserve">, </w:t>
      </w:r>
      <w:r>
        <w:rPr>
          <w:b/>
        </w:rPr>
        <w:lastRenderedPageBreak/>
        <w:t>carbon dioxide, allergens and toxins in indoor air.</w:t>
      </w:r>
    </w:p>
    <w:p w:rsidR="00A575BB" w:rsidRDefault="00A575BB">
      <w:pPr>
        <w:spacing w:after="120"/>
        <w:ind w:left="360" w:hanging="360"/>
      </w:pPr>
    </w:p>
    <w:p w:rsidR="00A575BB" w:rsidRDefault="00A575BB">
      <w:pPr>
        <w:spacing w:after="120"/>
        <w:ind w:left="360" w:hanging="360"/>
      </w:pPr>
    </w:p>
    <w:p w:rsidR="00A575BB" w:rsidRDefault="00097E20">
      <w:pPr>
        <w:numPr>
          <w:ilvl w:val="0"/>
          <w:numId w:val="1"/>
        </w:numPr>
        <w:spacing w:after="120"/>
        <w:ind w:hanging="360"/>
      </w:pPr>
      <w:r>
        <w:t>Building sites offer natural resources that can be utilized for the life of the building. Describe a method to use a site’s natural resources in the construction of the structure.</w:t>
      </w:r>
      <w:r>
        <w:tab/>
      </w:r>
    </w:p>
    <w:p w:rsidR="00A575BB" w:rsidRDefault="00097E20">
      <w:pPr>
        <w:ind w:left="360" w:firstLine="360"/>
      </w:pPr>
      <w:r>
        <w:t>Website:</w:t>
      </w:r>
      <w:hyperlink r:id="rId15">
        <w:r>
          <w:rPr>
            <w:color w:val="1155CC"/>
            <w:u w:val="single"/>
          </w:rPr>
          <w:t>https://energy.gov/energysaver/passive-solar-home-design</w:t>
        </w:r>
      </w:hyperlink>
    </w:p>
    <w:p w:rsidR="00A575BB" w:rsidRDefault="00097E20">
      <w:pPr>
        <w:ind w:left="360" w:firstLine="360"/>
      </w:pPr>
      <w:r>
        <w:rPr>
          <w:b/>
        </w:rPr>
        <w:t>• Passive Solar Heating:</w:t>
      </w:r>
    </w:p>
    <w:p w:rsidR="00A575BB" w:rsidRDefault="00097E20">
      <w:r>
        <w:rPr>
          <w:b/>
        </w:rPr>
        <w:t>– Use of a thermal mass, such as a stone or tile floor, to capture the heat from south-facing windows and rel</w:t>
      </w:r>
      <w:r>
        <w:rPr>
          <w:b/>
        </w:rPr>
        <w:t>ease it in the evening when there’s a need for heat</w:t>
      </w:r>
    </w:p>
    <w:p w:rsidR="00A575BB" w:rsidRDefault="00A575BB"/>
    <w:p w:rsidR="00A575BB" w:rsidRDefault="00A575BB">
      <w:pPr>
        <w:ind w:left="360" w:firstLine="360"/>
      </w:pPr>
    </w:p>
    <w:p w:rsidR="00A575BB" w:rsidRDefault="00097E20">
      <w:pPr>
        <w:spacing w:after="120"/>
      </w:pPr>
      <w:r>
        <w:rPr>
          <w:b/>
          <w:sz w:val="28"/>
          <w:szCs w:val="28"/>
        </w:rPr>
        <w:t>Going Beyond</w:t>
      </w:r>
    </w:p>
    <w:p w:rsidR="00A575BB" w:rsidRDefault="00097E20">
      <w:pPr>
        <w:numPr>
          <w:ilvl w:val="0"/>
          <w:numId w:val="1"/>
        </w:numPr>
        <w:spacing w:after="120"/>
        <w:ind w:hanging="360"/>
      </w:pPr>
      <w:r>
        <w:t>(Optional) Select a company name and design a logo that you might use if you opened your own architectural design firm that illustrates a commitment to green and sustainable design.</w:t>
      </w:r>
    </w:p>
    <w:p w:rsidR="00A575BB" w:rsidRDefault="00A575BB"/>
    <w:p w:rsidR="00A575BB" w:rsidRDefault="00097E20">
      <w:pPr>
        <w:spacing w:after="120"/>
      </w:pPr>
      <w:bookmarkStart w:id="4" w:name="_30j0zll" w:colFirst="0" w:colLast="0"/>
      <w:bookmarkStart w:id="5" w:name="1fob9te" w:colFirst="0" w:colLast="0"/>
      <w:bookmarkEnd w:id="4"/>
      <w:bookmarkEnd w:id="5"/>
      <w:r>
        <w:rPr>
          <w:b/>
          <w:sz w:val="28"/>
          <w:szCs w:val="28"/>
        </w:rPr>
        <w:t>Conclu</w:t>
      </w:r>
      <w:r>
        <w:rPr>
          <w:b/>
          <w:sz w:val="28"/>
          <w:szCs w:val="28"/>
        </w:rPr>
        <w:t>sion Questions</w:t>
      </w:r>
    </w:p>
    <w:p w:rsidR="00A575BB" w:rsidRDefault="00097E20">
      <w:pPr>
        <w:numPr>
          <w:ilvl w:val="0"/>
          <w:numId w:val="2"/>
        </w:numPr>
        <w:spacing w:after="120"/>
        <w:ind w:hanging="360"/>
      </w:pPr>
      <w:r>
        <w:t>Describe an original green and sustainable idea that you have. Choose one that is not currently in use as far as you know.</w:t>
      </w:r>
    </w:p>
    <w:p w:rsidR="00A575BB" w:rsidRDefault="00A575BB"/>
    <w:p w:rsidR="00A575BB" w:rsidRDefault="00A575BB"/>
    <w:p w:rsidR="00A575BB" w:rsidRDefault="00A575BB"/>
    <w:p w:rsidR="00A575BB" w:rsidRDefault="00A575BB"/>
    <w:p w:rsidR="00A575BB" w:rsidRDefault="00097E20">
      <w:pPr>
        <w:numPr>
          <w:ilvl w:val="0"/>
          <w:numId w:val="1"/>
        </w:numPr>
        <w:spacing w:after="120"/>
        <w:ind w:hanging="360"/>
      </w:pPr>
      <w:r>
        <w:t xml:space="preserve">Describe an improvement that you believe could be made to the building where you live to make it greener. Explain why it is an improvement. </w:t>
      </w:r>
    </w:p>
    <w:sectPr w:rsidR="00A575BB">
      <w:headerReference w:type="default" r:id="rId16"/>
      <w:footerReference w:type="default" r:id="rId17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20" w:rsidRDefault="00097E20">
      <w:r>
        <w:separator/>
      </w:r>
    </w:p>
  </w:endnote>
  <w:endnote w:type="continuationSeparator" w:id="0">
    <w:p w:rsidR="00097E20" w:rsidRDefault="000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B" w:rsidRDefault="00097E20">
    <w:pPr>
      <w:jc w:val="right"/>
    </w:pPr>
    <w:r>
      <w:rPr>
        <w:sz w:val="20"/>
        <w:szCs w:val="20"/>
      </w:rPr>
      <w:t>© 2010 Project Lead The Way, Inc.</w:t>
    </w:r>
  </w:p>
  <w:p w:rsidR="00A575BB" w:rsidRDefault="00097E20">
    <w:pPr>
      <w:spacing w:after="720"/>
      <w:jc w:val="right"/>
    </w:pPr>
    <w:r>
      <w:rPr>
        <w:sz w:val="20"/>
        <w:szCs w:val="20"/>
      </w:rPr>
      <w:t>Civil En</w:t>
    </w:r>
    <w:r>
      <w:rPr>
        <w:sz w:val="20"/>
        <w:szCs w:val="20"/>
      </w:rPr>
      <w:t xml:space="preserve">gineering and Architecture Activity 2.3.2 Green Building and Sustainable Design – Page </w:t>
    </w:r>
    <w:r>
      <w:fldChar w:fldCharType="begin"/>
    </w:r>
    <w:r>
      <w:instrText>PAGE</w:instrText>
    </w:r>
    <w:r>
      <w:fldChar w:fldCharType="separate"/>
    </w:r>
    <w:r w:rsidR="00280E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20" w:rsidRDefault="00097E20">
      <w:r>
        <w:separator/>
      </w:r>
    </w:p>
  </w:footnote>
  <w:footnote w:type="continuationSeparator" w:id="0">
    <w:p w:rsidR="00097E20" w:rsidRDefault="0009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BB" w:rsidRDefault="00A575BB"/>
  <w:p w:rsidR="00A575BB" w:rsidRDefault="00A575BB"/>
  <w:p w:rsidR="00A575BB" w:rsidRDefault="00A575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2256"/>
    <w:multiLevelType w:val="multilevel"/>
    <w:tmpl w:val="036A4A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AE1344"/>
    <w:multiLevelType w:val="multilevel"/>
    <w:tmpl w:val="7480B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D511C81"/>
    <w:multiLevelType w:val="multilevel"/>
    <w:tmpl w:val="4C4E9C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BB"/>
    <w:rsid w:val="00097E20"/>
    <w:rsid w:val="00280ED6"/>
    <w:rsid w:val="00A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28847-67A8-4A6B-9706-1F6B084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e-energy-future.com/methods-of-rainwater-harvesting.php" TargetMode="External"/><Relationship Id="rId13" Type="http://schemas.openxmlformats.org/officeDocument/2006/relationships/hyperlink" Target="http://blog.capterra.com/5-tips-for-recycling-your-construction-wast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legrand.com/EN/green-building-description_12850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la.org/waterefficiency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ergy.gov/energysaver/passive-solar-home-design" TargetMode="External"/><Relationship Id="rId10" Type="http://schemas.openxmlformats.org/officeDocument/2006/relationships/hyperlink" Target="http://www.constructionbusinessowner.com/topics/law/construction-regulations/recycling-construction-materialsimportant-part-construc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la.org/design/index.html" TargetMode="External"/><Relationship Id="rId14" Type="http://schemas.openxmlformats.org/officeDocument/2006/relationships/hyperlink" Target="https://sftool.gov/learn/about/1/indoor-environmental-quality-i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2020-01-04T21:46:00Z</dcterms:created>
  <dcterms:modified xsi:type="dcterms:W3CDTF">2020-01-04T21:46:00Z</dcterms:modified>
</cp:coreProperties>
</file>